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ind w:firstLine="3290"/>
        <w:rPr/>
      </w:pPr>
      <w:r w:rsidDel="00000000" w:rsidR="00000000" w:rsidRPr="00000000">
        <w:rPr>
          <w:rtl w:val="0"/>
        </w:rPr>
        <w:t xml:space="preserve">Charul Tongaria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1696" w:right="1683" w:firstLine="2109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tl w:val="0"/>
        </w:rPr>
        <w:t xml:space="preserve">(91) 8946951105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⋄ </w:t>
      </w:r>
      <w:r w:rsidDel="00000000" w:rsidR="00000000" w:rsidRPr="00000000">
        <w:rPr>
          <w:rtl w:val="0"/>
        </w:rPr>
        <w:t xml:space="preserve">Jaipur, Rajasthan, India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⋄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charultongaria.1703@gmail.com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⋄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https://www.linkedin.com/in/charul-tongaria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⋄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https://github.com/Charul-Tongaria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⋄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https://personal-portfolio-green-nu.vercel.app/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240" w:lineRule="auto"/>
        <w:ind w:firstLine="116"/>
        <w:rPr/>
      </w:pPr>
      <w:r w:rsidDel="00000000" w:rsidR="00000000" w:rsidRPr="00000000">
        <w:rPr>
          <w:rtl w:val="0"/>
        </w:rPr>
        <w:t xml:space="preserve">EDUCATION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17343" y="3779365"/>
                          <a:ext cx="7041515" cy="1270"/>
                        </a:xfrm>
                        <a:custGeom>
                          <a:rect b="b" l="l" r="r" t="t"/>
                          <a:pathLst>
                            <a:path extrusionOk="0" h="1270" w="7041515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tabs>
          <w:tab w:val="left" w:leader="none" w:pos="9806"/>
        </w:tabs>
        <w:spacing w:before="48" w:line="240" w:lineRule="auto"/>
        <w:ind w:left="116" w:right="114" w:firstLine="0"/>
        <w:jc w:val="both"/>
        <w:rPr/>
      </w:pPr>
      <w:r w:rsidDel="00000000" w:rsidR="00000000" w:rsidRPr="00000000">
        <w:rPr>
          <w:b w:val="1"/>
          <w:rtl w:val="0"/>
        </w:rPr>
        <w:t xml:space="preserve">Bachelor of Technology</w:t>
      </w:r>
      <w:r w:rsidDel="00000000" w:rsidR="00000000" w:rsidRPr="00000000">
        <w:rPr>
          <w:rtl w:val="0"/>
        </w:rPr>
        <w:t xml:space="preserve">, Poornima College of Engineering                                                                                2021 - 2025 Computer Science and Technology | SGPA - 9.30</w:t>
      </w:r>
    </w:p>
    <w:p w:rsidR="00000000" w:rsidDel="00000000" w:rsidP="00000000" w:rsidRDefault="00000000" w:rsidRPr="00000000" w14:paraId="00000006">
      <w:pPr>
        <w:tabs>
          <w:tab w:val="right" w:leader="none" w:pos="11203"/>
        </w:tabs>
        <w:spacing w:before="135" w:line="240" w:lineRule="auto"/>
        <w:ind w:left="116" w:firstLine="0"/>
        <w:rPr/>
      </w:pPr>
      <w:r w:rsidDel="00000000" w:rsidR="00000000" w:rsidRPr="00000000">
        <w:rPr>
          <w:b w:val="1"/>
          <w:rtl w:val="0"/>
        </w:rPr>
        <w:t xml:space="preserve">XII (CBSE)</w:t>
      </w:r>
      <w:r w:rsidDel="00000000" w:rsidR="00000000" w:rsidRPr="00000000">
        <w:rPr>
          <w:rtl w:val="0"/>
        </w:rPr>
        <w:t xml:space="preserve">, Oxford International Public School | 94.8%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  <w:t xml:space="preserve">2020 - 2021</w:t>
      </w:r>
    </w:p>
    <w:p w:rsidR="00000000" w:rsidDel="00000000" w:rsidP="00000000" w:rsidRDefault="00000000" w:rsidRPr="00000000" w14:paraId="00000007">
      <w:pPr>
        <w:tabs>
          <w:tab w:val="right" w:leader="none" w:pos="11203"/>
        </w:tabs>
        <w:spacing w:before="135" w:line="240" w:lineRule="auto"/>
        <w:ind w:left="116" w:firstLine="0"/>
        <w:rPr/>
      </w:pPr>
      <w:r w:rsidDel="00000000" w:rsidR="00000000" w:rsidRPr="00000000">
        <w:rPr>
          <w:b w:val="1"/>
          <w:rtl w:val="0"/>
        </w:rPr>
        <w:t xml:space="preserve">X (CBSE)</w:t>
      </w:r>
      <w:r w:rsidDel="00000000" w:rsidR="00000000" w:rsidRPr="00000000">
        <w:rPr>
          <w:rtl w:val="0"/>
        </w:rPr>
        <w:t xml:space="preserve">, Oxford International Public School | 91.5%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  <w:t xml:space="preserve">2018 - 2019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line="240" w:lineRule="auto"/>
        <w:ind w:firstLine="116"/>
        <w:rPr/>
      </w:pPr>
      <w:bookmarkStart w:colFirst="0" w:colLast="0" w:name="_heading=h.jlaq84t2nxh9" w:id="0"/>
      <w:bookmarkEnd w:id="0"/>
      <w:r w:rsidDel="00000000" w:rsidR="00000000" w:rsidRPr="00000000">
        <w:rPr>
          <w:rtl w:val="0"/>
        </w:rPr>
        <w:t xml:space="preserve">WORK EXPERIENCE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117343" y="3779365"/>
                          <a:ext cx="7041515" cy="1270"/>
                        </a:xfrm>
                        <a:custGeom>
                          <a:rect b="b" l="l" r="r" t="t"/>
                          <a:pathLst>
                            <a:path extrusionOk="0" h="1270" w="7041515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tabs>
          <w:tab w:val="left" w:leader="none" w:pos="9282"/>
        </w:tabs>
        <w:spacing w:before="48" w:line="240" w:lineRule="auto"/>
        <w:ind w:left="116" w:firstLine="0"/>
        <w:rPr/>
      </w:pPr>
      <w:r w:rsidDel="00000000" w:rsidR="00000000" w:rsidRPr="00000000">
        <w:rPr>
          <w:b w:val="1"/>
          <w:rtl w:val="0"/>
        </w:rPr>
        <w:t xml:space="preserve">MERN Stack Developer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July 2023 - September 2023</w:t>
      </w:r>
    </w:p>
    <w:p w:rsidR="00000000" w:rsidDel="00000000" w:rsidP="00000000" w:rsidRDefault="00000000" w:rsidRPr="00000000" w14:paraId="0000000B">
      <w:pPr>
        <w:tabs>
          <w:tab w:val="left" w:leader="none" w:pos="9407"/>
        </w:tabs>
        <w:spacing w:before="3" w:line="240" w:lineRule="auto"/>
        <w:ind w:left="116" w:firstLine="0"/>
        <w:rPr>
          <w:i w:val="1"/>
        </w:rPr>
      </w:pPr>
      <w:r w:rsidDel="00000000" w:rsidR="00000000" w:rsidRPr="00000000">
        <w:rPr>
          <w:rtl w:val="0"/>
        </w:rPr>
        <w:t xml:space="preserve">Kistechnosoftware Pvt. Ltd.</w:t>
        <w:tab/>
      </w:r>
      <w:r w:rsidDel="00000000" w:rsidR="00000000" w:rsidRPr="00000000">
        <w:rPr>
          <w:i w:val="1"/>
          <w:rtl w:val="0"/>
        </w:rPr>
        <w:t xml:space="preserve">Jaipur, Rajasthan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596"/>
        </w:tabs>
        <w:spacing w:before="8" w:line="240" w:lineRule="auto"/>
        <w:ind w:left="596" w:hanging="218.00000000000006"/>
        <w:rPr>
          <w:rFonts w:ascii="Calibri" w:cs="Calibri" w:eastAsia="Calibri" w:hAnsi="Calibri"/>
        </w:rPr>
      </w:pPr>
      <w:r w:rsidDel="00000000" w:rsidR="00000000" w:rsidRPr="00000000">
        <w:rPr>
          <w:highlight w:val="white"/>
          <w:rtl w:val="0"/>
        </w:rPr>
        <w:t xml:space="preserve">Designed and implemented a full-stack solution leveraging MongoDB, Express.js, React.js, and Node.js to enhance the scalability and performance of a fintech application; reduced API response times by 50% and increased concurrent user capacity by 60%.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596"/>
        </w:tabs>
        <w:spacing w:before="9" w:line="240" w:lineRule="auto"/>
        <w:ind w:left="596" w:hanging="218.00000000000006"/>
        <w:rPr>
          <w:rFonts w:ascii="Calibri" w:cs="Calibri" w:eastAsia="Calibri" w:hAnsi="Calibri"/>
        </w:rPr>
      </w:pPr>
      <w:r w:rsidDel="00000000" w:rsidR="00000000" w:rsidRPr="00000000">
        <w:rPr>
          <w:highlight w:val="white"/>
          <w:rtl w:val="0"/>
        </w:rPr>
        <w:t xml:space="preserve">Architected and implemented scalable frontend and backend APIs for SaaS platforms, resulting in a 40% reduction in server response time and improving overall system performance and stability.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282"/>
        </w:tabs>
        <w:spacing w:before="100" w:line="240" w:lineRule="auto"/>
        <w:ind w:left="116" w:firstLine="0"/>
        <w:rPr/>
      </w:pPr>
      <w:r w:rsidDel="00000000" w:rsidR="00000000" w:rsidRPr="00000000">
        <w:rPr>
          <w:b w:val="1"/>
          <w:rtl w:val="0"/>
        </w:rPr>
        <w:t xml:space="preserve">Software Development Intern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July 2022 - August 2022</w:t>
      </w:r>
    </w:p>
    <w:p w:rsidR="00000000" w:rsidDel="00000000" w:rsidP="00000000" w:rsidRDefault="00000000" w:rsidRPr="00000000" w14:paraId="0000000F">
      <w:pPr>
        <w:tabs>
          <w:tab w:val="left" w:leader="none" w:pos="9407"/>
        </w:tabs>
        <w:spacing w:before="3" w:line="240" w:lineRule="auto"/>
        <w:ind w:left="116" w:firstLine="0"/>
        <w:rPr>
          <w:i w:val="1"/>
        </w:rPr>
      </w:pPr>
      <w:r w:rsidDel="00000000" w:rsidR="00000000" w:rsidRPr="00000000">
        <w:rPr>
          <w:rtl w:val="0"/>
        </w:rPr>
        <w:t xml:space="preserve">Segnotech Pvt. Ltd.</w:t>
        <w:tab/>
      </w:r>
      <w:r w:rsidDel="00000000" w:rsidR="00000000" w:rsidRPr="00000000">
        <w:rPr>
          <w:i w:val="1"/>
          <w:rtl w:val="0"/>
        </w:rPr>
        <w:t xml:space="preserve">Jaipur, Rajasthan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596"/>
        </w:tabs>
        <w:spacing w:before="8" w:line="240" w:lineRule="auto"/>
        <w:ind w:left="596" w:hanging="218.00000000000006"/>
        <w:rPr>
          <w:rFonts w:ascii="Calibri" w:cs="Calibri" w:eastAsia="Calibri" w:hAnsi="Calibri"/>
        </w:rPr>
      </w:pPr>
      <w:r w:rsidDel="00000000" w:rsidR="00000000" w:rsidRPr="00000000">
        <w:rPr>
          <w:highlight w:val="white"/>
          <w:rtl w:val="0"/>
        </w:rPr>
        <w:t xml:space="preserve">Engineered and executed a data-driven content strategy for a blogging website which resulted in increasing 40% organic traffic and a 25% rise in user engagement metrics over a 6-month period.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596"/>
        </w:tabs>
        <w:spacing w:before="8" w:line="240" w:lineRule="auto"/>
        <w:ind w:left="596" w:hanging="218.00000000000006"/>
        <w:rPr>
          <w:rFonts w:ascii="Calibri" w:cs="Calibri" w:eastAsia="Calibri" w:hAnsi="Calibri"/>
        </w:rPr>
      </w:pPr>
      <w:r w:rsidDel="00000000" w:rsidR="00000000" w:rsidRPr="00000000">
        <w:rPr>
          <w:highlight w:val="white"/>
          <w:rtl w:val="0"/>
        </w:rPr>
        <w:t xml:space="preserve">Developed a user-friendly engagement tool that streamlined content creation processes, resulting in a 20% rise in user-generated content submissions.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line="240" w:lineRule="auto"/>
        <w:ind w:firstLine="116"/>
        <w:rPr/>
      </w:pPr>
      <w:bookmarkStart w:colFirst="0" w:colLast="0" w:name="_heading=h.xfpsmopl5hog" w:id="1"/>
      <w:bookmarkEnd w:id="1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117343" y="3779365"/>
                          <a:ext cx="7041515" cy="1270"/>
                        </a:xfrm>
                        <a:custGeom>
                          <a:rect b="b" l="l" r="r" t="t"/>
                          <a:pathLst>
                            <a:path extrusionOk="0" h="1270" w="7041515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tabs>
          <w:tab w:val="left" w:leader="none" w:pos="2367"/>
        </w:tabs>
        <w:spacing w:before="86" w:line="240" w:lineRule="auto"/>
        <w:ind w:left="116" w:firstLine="0"/>
        <w:rPr/>
      </w:pPr>
      <w:r w:rsidDel="00000000" w:rsidR="00000000" w:rsidRPr="00000000">
        <w:rPr>
          <w:b w:val="1"/>
          <w:rtl w:val="0"/>
        </w:rPr>
        <w:t xml:space="preserve">Technical Skills</w:t>
        <w:tab/>
        <w:t xml:space="preserve">  </w:t>
      </w:r>
      <w:r w:rsidDel="00000000" w:rsidR="00000000" w:rsidRPr="00000000">
        <w:rPr>
          <w:rtl w:val="0"/>
        </w:rPr>
        <w:t xml:space="preserve">HTML, CSS, MongoDB, Express.js, React.js, Node.js, Django, Django ORM, MySQL, DevOps, Tailwind </w:t>
        <w:tab/>
        <w:t xml:space="preserve">  CSS, Web Development</w:t>
      </w:r>
    </w:p>
    <w:p w:rsidR="00000000" w:rsidDel="00000000" w:rsidP="00000000" w:rsidRDefault="00000000" w:rsidRPr="00000000" w14:paraId="00000014">
      <w:pPr>
        <w:tabs>
          <w:tab w:val="left" w:leader="none" w:pos="2367"/>
        </w:tabs>
        <w:spacing w:before="2" w:line="240" w:lineRule="auto"/>
        <w:ind w:left="115" w:firstLine="0"/>
        <w:rPr/>
      </w:pPr>
      <w:r w:rsidDel="00000000" w:rsidR="00000000" w:rsidRPr="00000000">
        <w:rPr>
          <w:b w:val="1"/>
          <w:rtl w:val="0"/>
        </w:rPr>
        <w:t xml:space="preserve">Programming Languages  </w:t>
      </w:r>
      <w:r w:rsidDel="00000000" w:rsidR="00000000" w:rsidRPr="00000000">
        <w:rPr>
          <w:rtl w:val="0"/>
        </w:rPr>
        <w:t xml:space="preserve">C, C++, Python, Java, Javascript, 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187" w:line="240" w:lineRule="auto"/>
        <w:ind w:firstLine="116"/>
        <w:rPr/>
      </w:pPr>
      <w:r w:rsidDel="00000000" w:rsidR="00000000" w:rsidRPr="00000000">
        <w:rPr>
          <w:rtl w:val="0"/>
        </w:rPr>
        <w:t xml:space="preserve">PROJECTS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292100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117343" y="3779365"/>
                          <a:ext cx="7041515" cy="1270"/>
                        </a:xfrm>
                        <a:custGeom>
                          <a:rect b="b" l="l" r="r" t="t"/>
                          <a:pathLst>
                            <a:path extrusionOk="0" h="1270" w="7041515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292100</wp:posOffset>
                </wp:positionV>
                <wp:extent cx="1270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116" w:right="115" w:firstLine="0"/>
        <w:jc w:val="both"/>
        <w:rPr/>
      </w:pPr>
      <w:r w:rsidDel="00000000" w:rsidR="00000000" w:rsidRPr="00000000">
        <w:rPr>
          <w:b w:val="1"/>
          <w:rtl w:val="0"/>
        </w:rPr>
        <w:t xml:space="preserve">MyBlog - </w:t>
      </w:r>
      <w:r w:rsidDel="00000000" w:rsidR="00000000" w:rsidRPr="00000000">
        <w:rPr>
          <w:rtl w:val="0"/>
        </w:rPr>
        <w:t xml:space="preserve">website powered by Django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116" w:right="115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Developed a content creation and engagement website using Django framework; optimized user experience by creating an intuitive platform resulting in a 40% increase in user engagement metrics</w:t>
      </w:r>
      <w:r w:rsidDel="00000000" w:rsidR="00000000" w:rsidRPr="00000000">
        <w:rPr>
          <w:rtl w:val="0"/>
        </w:rPr>
        <w:t xml:space="preserve">. </w:t>
      </w: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(Try it here)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116" w:right="115" w:firstLine="0"/>
        <w:jc w:val="both"/>
        <w:rPr/>
      </w:pPr>
      <w:r w:rsidDel="00000000" w:rsidR="00000000" w:rsidRPr="00000000">
        <w:rPr>
          <w:b w:val="1"/>
          <w:rtl w:val="0"/>
        </w:rPr>
        <w:t xml:space="preserve">To-Do List - </w:t>
      </w:r>
      <w:r w:rsidDel="00000000" w:rsidR="00000000" w:rsidRPr="00000000">
        <w:rPr>
          <w:rtl w:val="0"/>
        </w:rPr>
        <w:t xml:space="preserve">Task Management platform enhanced by React.js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116" w:right="115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Optimized task management system with customizable lists, syncing seamlessly across all devices, enabling users to boost productivity on-the-go with efficient CRUD operations; increased user organization and efficiency by 40%.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(Try it here)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before="187" w:line="240" w:lineRule="auto"/>
        <w:ind w:left="115" w:firstLine="0"/>
        <w:rPr/>
      </w:pPr>
      <w:r w:rsidDel="00000000" w:rsidR="00000000" w:rsidRPr="00000000">
        <w:rPr>
          <w:rtl w:val="0"/>
        </w:rPr>
        <w:t xml:space="preserve">LEADERSHIP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292100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17343" y="3779365"/>
                          <a:ext cx="7041515" cy="1270"/>
                        </a:xfrm>
                        <a:custGeom>
                          <a:rect b="b" l="l" r="r" t="t"/>
                          <a:pathLst>
                            <a:path extrusionOk="0" h="1270" w="7041515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292100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596"/>
        </w:tabs>
        <w:spacing w:before="31" w:lineRule="auto"/>
        <w:ind w:left="596" w:right="115" w:hanging="218.00000000000006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Lead a team of 10 people as the </w:t>
      </w:r>
      <w:r w:rsidDel="00000000" w:rsidR="00000000" w:rsidRPr="00000000">
        <w:rPr>
          <w:rtl w:val="0"/>
        </w:rPr>
        <w:t xml:space="preserve">Student and Designer for the Annual Magazine at Poornima College of Engineering, serving from 2021 to 2023 managing major work online to reduce offline documentation by 80%;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596"/>
        </w:tabs>
        <w:spacing w:before="31" w:line="240" w:lineRule="auto"/>
        <w:ind w:left="596" w:right="115" w:hanging="218.00000000000006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Recipient of the AADHAR X Annual Technical Fest Award at Poornima College of Engineering in 2022 for the innovative project titled 'Sand Separation and Filtration' utilizing IoT technology which reduced human labor by 30%.</w:t>
      </w:r>
    </w:p>
    <w:p w:rsidR="00000000" w:rsidDel="00000000" w:rsidP="00000000" w:rsidRDefault="00000000" w:rsidRPr="00000000" w14:paraId="0000001D">
      <w:pPr>
        <w:pStyle w:val="Heading1"/>
        <w:spacing w:before="187" w:line="240" w:lineRule="auto"/>
        <w:ind w:left="115" w:firstLine="0"/>
        <w:rPr/>
      </w:pPr>
      <w:bookmarkStart w:colFirst="0" w:colLast="0" w:name="_heading=h.ntxovwz6f57y" w:id="2"/>
      <w:bookmarkEnd w:id="2"/>
      <w:r w:rsidDel="00000000" w:rsidR="00000000" w:rsidRPr="00000000">
        <w:rPr>
          <w:rtl w:val="0"/>
        </w:rPr>
        <w:t xml:space="preserve">CERTIFICATIONS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292100</wp:posOffset>
                </wp:positionV>
                <wp:extent cx="7041515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17343" y="3779365"/>
                          <a:ext cx="7041515" cy="1270"/>
                        </a:xfrm>
                        <a:custGeom>
                          <a:rect b="b" l="l" r="r" t="t"/>
                          <a:pathLst>
                            <a:path extrusionOk="0" h="1270" w="7041515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292100</wp:posOffset>
                </wp:positionV>
                <wp:extent cx="7041515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15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596"/>
        </w:tabs>
        <w:spacing w:before="31" w:line="240" w:lineRule="auto"/>
        <w:ind w:left="596" w:right="115" w:hanging="218.00000000000006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Successfully attained 8 certifications from the National Programme on Technology Enhanced Learning (NPTEL) in a range of disciplines including Blockchain, Cloud Computing, Data Analytics, Database Management Systems, C Programming, Data Science, and Python Programming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↗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596"/>
        </w:tabs>
        <w:spacing w:before="31" w:line="240" w:lineRule="auto"/>
        <w:ind w:left="596" w:right="115" w:hanging="218.00000000000006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Microsoft Learn Profile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↗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before="187" w:line="240" w:lineRule="auto"/>
        <w:ind w:left="115" w:firstLine="0"/>
        <w:rPr/>
      </w:pPr>
      <w:bookmarkStart w:colFirst="0" w:colLast="0" w:name="_heading=h.lytsph4mkl44" w:id="3"/>
      <w:bookmarkEnd w:id="3"/>
      <w:r w:rsidDel="00000000" w:rsidR="00000000" w:rsidRPr="00000000">
        <w:rPr>
          <w:rtl w:val="0"/>
        </w:rPr>
        <w:t xml:space="preserve">LANGUAGES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292100</wp:posOffset>
                </wp:positionV>
                <wp:extent cx="7041515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17343" y="3779365"/>
                          <a:ext cx="7041515" cy="1270"/>
                        </a:xfrm>
                        <a:custGeom>
                          <a:rect b="b" l="l" r="r" t="t"/>
                          <a:pathLst>
                            <a:path extrusionOk="0" h="1270" w="7041515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292100</wp:posOffset>
                </wp:positionV>
                <wp:extent cx="7041515" cy="1270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15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596"/>
        </w:tabs>
        <w:spacing w:before="31" w:line="240" w:lineRule="auto"/>
        <w:ind w:left="596" w:right="115" w:hanging="218.00000000000006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ENGLISH -</w:t>
      </w:r>
      <w:r w:rsidDel="00000000" w:rsidR="00000000" w:rsidRPr="00000000">
        <w:rPr>
          <w:i w:val="1"/>
          <w:rtl w:val="0"/>
        </w:rPr>
        <w:t xml:space="preserve"> Professional Working Proficiency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596"/>
        </w:tabs>
        <w:spacing w:before="31" w:line="240" w:lineRule="auto"/>
        <w:ind w:left="596" w:right="115" w:hanging="218.00000000000006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HINDI -</w:t>
      </w:r>
      <w:r w:rsidDel="00000000" w:rsidR="00000000" w:rsidRPr="00000000">
        <w:rPr>
          <w:i w:val="1"/>
          <w:rtl w:val="0"/>
        </w:rPr>
        <w:t xml:space="preserve"> Professional Working Proficiency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0" w:top="480" w:left="460" w:right="46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596" w:hanging="218"/>
      </w:pPr>
      <w:rPr>
        <w:rFonts w:ascii="Lucida Sans" w:cs="Lucida Sans" w:eastAsia="Lucida Sans" w:hAnsi="Lucida Sans"/>
        <w:sz w:val="22"/>
        <w:szCs w:val="22"/>
      </w:rPr>
    </w:lvl>
    <w:lvl w:ilvl="1">
      <w:start w:val="0"/>
      <w:numFmt w:val="bullet"/>
      <w:lvlText w:val="•"/>
      <w:lvlJc w:val="left"/>
      <w:pPr>
        <w:ind w:left="1672" w:hanging="218.00000000000023"/>
      </w:pPr>
      <w:rPr/>
    </w:lvl>
    <w:lvl w:ilvl="2">
      <w:start w:val="0"/>
      <w:numFmt w:val="bullet"/>
      <w:lvlText w:val="•"/>
      <w:lvlJc w:val="left"/>
      <w:pPr>
        <w:ind w:left="2744" w:hanging="218.00000000000045"/>
      </w:pPr>
      <w:rPr/>
    </w:lvl>
    <w:lvl w:ilvl="3">
      <w:start w:val="0"/>
      <w:numFmt w:val="bullet"/>
      <w:lvlText w:val="•"/>
      <w:lvlJc w:val="left"/>
      <w:pPr>
        <w:ind w:left="3816" w:hanging="218"/>
      </w:pPr>
      <w:rPr/>
    </w:lvl>
    <w:lvl w:ilvl="4">
      <w:start w:val="0"/>
      <w:numFmt w:val="bullet"/>
      <w:lvlText w:val="•"/>
      <w:lvlJc w:val="left"/>
      <w:pPr>
        <w:ind w:left="4888" w:hanging="218"/>
      </w:pPr>
      <w:rPr/>
    </w:lvl>
    <w:lvl w:ilvl="5">
      <w:start w:val="0"/>
      <w:numFmt w:val="bullet"/>
      <w:lvlText w:val="•"/>
      <w:lvlJc w:val="left"/>
      <w:pPr>
        <w:ind w:left="5960" w:hanging="218"/>
      </w:pPr>
      <w:rPr/>
    </w:lvl>
    <w:lvl w:ilvl="6">
      <w:start w:val="0"/>
      <w:numFmt w:val="bullet"/>
      <w:lvlText w:val="•"/>
      <w:lvlJc w:val="left"/>
      <w:pPr>
        <w:ind w:left="7032" w:hanging="217.9999999999991"/>
      </w:pPr>
      <w:rPr/>
    </w:lvl>
    <w:lvl w:ilvl="7">
      <w:start w:val="0"/>
      <w:numFmt w:val="bullet"/>
      <w:lvlText w:val="•"/>
      <w:lvlJc w:val="left"/>
      <w:pPr>
        <w:ind w:left="8104" w:hanging="218"/>
      </w:pPr>
      <w:rPr/>
    </w:lvl>
    <w:lvl w:ilvl="8">
      <w:start w:val="0"/>
      <w:numFmt w:val="bullet"/>
      <w:lvlText w:val="•"/>
      <w:lvlJc w:val="left"/>
      <w:pPr>
        <w:ind w:left="9176" w:hanging="21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6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0" w:lineRule="auto"/>
      <w:ind w:left="3290" w:right="3290"/>
      <w:jc w:val="center"/>
    </w:pPr>
    <w:rPr>
      <w:rFonts w:ascii="Georgia" w:cs="Georgia" w:eastAsia="Georgia" w:hAnsi="Georgia"/>
      <w:b w:val="1"/>
      <w:sz w:val="34"/>
      <w:szCs w:val="3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en-US"/>
    </w:rPr>
  </w:style>
  <w:style w:type="paragraph" w:styleId="BodyText">
    <w:name w:val="Body Text"/>
    <w:basedOn w:val="Normal"/>
    <w:uiPriority w:val="1"/>
    <w:qFormat w:val="1"/>
    <w:pPr>
      <w:spacing w:before="8"/>
      <w:ind w:left="596" w:hanging="218"/>
    </w:pPr>
    <w:rPr>
      <w:rFonts w:ascii="Calibri" w:cs="Calibri" w:eastAsia="Calibri" w:hAnsi="Calibri"/>
      <w:sz w:val="22"/>
      <w:szCs w:val="22"/>
      <w:lang w:bidi="ar-SA" w:eastAsia="en-US" w:val="en-US"/>
    </w:rPr>
  </w:style>
  <w:style w:type="paragraph" w:styleId="Heading1">
    <w:name w:val="Heading 1"/>
    <w:basedOn w:val="Normal"/>
    <w:uiPriority w:val="1"/>
    <w:qFormat w:val="1"/>
    <w:pPr>
      <w:ind w:left="116"/>
      <w:outlineLvl w:val="1"/>
    </w:pPr>
    <w:rPr>
      <w:rFonts w:ascii="Calibri" w:cs="Calibri" w:eastAsia="Calibri" w:hAnsi="Calibri"/>
      <w:b w:val="1"/>
      <w:bCs w:val="1"/>
      <w:sz w:val="22"/>
      <w:szCs w:val="22"/>
      <w:lang w:bidi="ar-SA" w:eastAsia="en-US" w:val="en-US"/>
    </w:rPr>
  </w:style>
  <w:style w:type="paragraph" w:styleId="Title">
    <w:name w:val="Title"/>
    <w:basedOn w:val="Normal"/>
    <w:uiPriority w:val="1"/>
    <w:qFormat w:val="1"/>
    <w:pPr>
      <w:spacing w:before="20"/>
      <w:ind w:left="3290" w:right="3290"/>
      <w:jc w:val="center"/>
    </w:pPr>
    <w:rPr>
      <w:rFonts w:ascii="Georgia" w:cs="Georgia" w:eastAsia="Georgia" w:hAnsi="Georgia"/>
      <w:b w:val="1"/>
      <w:bCs w:val="1"/>
      <w:sz w:val="34"/>
      <w:szCs w:val="34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spacing w:before="8"/>
      <w:ind w:left="596" w:hanging="218"/>
    </w:pPr>
    <w:rPr>
      <w:rFonts w:ascii="Calibri" w:cs="Calibri" w:eastAsia="Calibri" w:hAnsi="Calibri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learn.microsoft.com/en-us/users/charultongaria-9147/" TargetMode="External"/><Relationship Id="rId11" Type="http://schemas.openxmlformats.org/officeDocument/2006/relationships/image" Target="media/image1.png"/><Relationship Id="rId10" Type="http://schemas.openxmlformats.org/officeDocument/2006/relationships/hyperlink" Target="https://personal-portfolio-green-nu.vercel.app/" TargetMode="External"/><Relationship Id="rId21" Type="http://schemas.openxmlformats.org/officeDocument/2006/relationships/image" Target="media/image6.png"/><Relationship Id="rId13" Type="http://schemas.openxmlformats.org/officeDocument/2006/relationships/image" Target="media/image7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Charul-Tongaria" TargetMode="External"/><Relationship Id="rId15" Type="http://schemas.openxmlformats.org/officeDocument/2006/relationships/hyperlink" Target="https://github.com/Charul-Tongaria/Django-Blogs" TargetMode="External"/><Relationship Id="rId14" Type="http://schemas.openxmlformats.org/officeDocument/2006/relationships/image" Target="media/image5.png"/><Relationship Id="rId17" Type="http://schemas.openxmlformats.org/officeDocument/2006/relationships/image" Target="media/image2.png"/><Relationship Id="rId16" Type="http://schemas.openxmlformats.org/officeDocument/2006/relationships/hyperlink" Target="https://github.com/Charul-Tongaria/To-Do-List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drive/folders/1BvB_4s2JEs_gupmDhTByqI5W95RQoES1?usp=drive_link" TargetMode="External"/><Relationship Id="rId6" Type="http://schemas.openxmlformats.org/officeDocument/2006/relationships/customXml" Target="../customXML/item1.xml"/><Relationship Id="rId18" Type="http://schemas.openxmlformats.org/officeDocument/2006/relationships/image" Target="media/image3.png"/><Relationship Id="rId7" Type="http://schemas.openxmlformats.org/officeDocument/2006/relationships/hyperlink" Target="mailto:charultogaria.1703@gmail.com" TargetMode="External"/><Relationship Id="rId8" Type="http://schemas.openxmlformats.org/officeDocument/2006/relationships/hyperlink" Target="https://www.linkedin.com/in/charul-tong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6meD/LVmk2C7PeFi+cQAe0oTIw==">CgMxLjAyDmguamxhcTg0dDJueGg5Mg5oLnhmcHNtb3BsNWhvZzIOaC5udHhvdnd6NmY1N3kyDmgubHl0c3BoNG1rbDQ0OAByITFSUllrSXgyQXZ0Ui1ZYkJmMlo2SzJpVkhNc1FOVDUxYg==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2024-03-31T18:35:44Z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2024-03-31T00:00:00Z</vt:filetime>
  </property>
</Properties>
</file>